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D3" w:rsidRPr="005330D3" w:rsidRDefault="005330D3" w:rsidP="005330D3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  <w:t>ПРАВИЛА ЗАПОЛНЕНИЯ БЛАНКОВ ГИА</w:t>
      </w:r>
    </w:p>
    <w:p w:rsidR="005330D3" w:rsidRPr="005330D3" w:rsidRDefault="005330D3" w:rsidP="005330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30D3" w:rsidRPr="005330D3" w:rsidRDefault="005330D3" w:rsidP="00533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экзаменационной работы участнику ГИА организаторы в аудитории выдают два бланка.</w:t>
      </w:r>
    </w:p>
    <w:p w:rsidR="005330D3" w:rsidRPr="005330D3" w:rsidRDefault="005330D3" w:rsidP="005330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30D3" w:rsidRPr="005330D3" w:rsidRDefault="005330D3" w:rsidP="00533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внесении записей в бланки ГИА необходимо точно соблюдать правила заполнения, так как информация, внесенная в бланки, сканируется и обрабатывается с использованием ЭВМ.</w:t>
      </w:r>
    </w:p>
    <w:p w:rsidR="005330D3" w:rsidRPr="005330D3" w:rsidRDefault="005330D3" w:rsidP="005330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30D3" w:rsidRPr="005330D3" w:rsidRDefault="005330D3" w:rsidP="00533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Бланки ГИА заполняются только </w:t>
      </w:r>
      <w:proofErr w:type="spellStart"/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гелевой</w:t>
      </w:r>
      <w:proofErr w:type="spellEnd"/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капиллярной ручкой с черными яркими чернилами. Не допускается использование карандаша или ручки иного цвета. Если ручка не соответствует данным требованиям, то бланки данного участника экзамена не могут быть обработаны корректно, а апелляция по данной работе будет отклонена из-за невыполнения инструктивных документов.</w:t>
      </w:r>
    </w:p>
    <w:p w:rsidR="005330D3" w:rsidRPr="005330D3" w:rsidRDefault="005330D3" w:rsidP="005330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30D3" w:rsidRPr="005330D3" w:rsidRDefault="005330D3" w:rsidP="005330D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Поля и символы</w:t>
      </w:r>
    </w:p>
    <w:p w:rsidR="005330D3" w:rsidRPr="005330D3" w:rsidRDefault="005330D3" w:rsidP="005330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30D3" w:rsidRPr="005330D3" w:rsidRDefault="005330D3" w:rsidP="00533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ГИА должен изображать каждую цифру, букву, знак или символ во всех заполняемых полях бланка № 1 и регистрационной части бланка № 2, тщательно копируя их написание из верхней части бланка № 1 с образцами написания символов.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5330D3" w:rsidRPr="005330D3" w:rsidRDefault="005330D3" w:rsidP="005330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330D3" w:rsidRPr="005330D3" w:rsidRDefault="005330D3" w:rsidP="00533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поле в бланках заполняется, начиная с первой позиции (в том числе и поля для занесения фамилии, имени и отчества участника экзамена). Если участник ГИА не имеет информации для заполнения поля, он должен оставить его пустым (не делая прочерков или других пометок).</w:t>
      </w:r>
    </w:p>
    <w:p w:rsidR="005330D3" w:rsidRPr="005330D3" w:rsidRDefault="005330D3" w:rsidP="005330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30D3" w:rsidRPr="005330D3" w:rsidRDefault="005330D3" w:rsidP="005330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Категорически запрещается:</w:t>
      </w:r>
    </w:p>
    <w:p w:rsidR="005330D3" w:rsidRPr="005330D3" w:rsidRDefault="005330D3" w:rsidP="005330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30D3" w:rsidRPr="005330D3" w:rsidRDefault="005330D3" w:rsidP="005330D3">
      <w:pPr>
        <w:numPr>
          <w:ilvl w:val="0"/>
          <w:numId w:val="1"/>
        </w:numPr>
        <w:shd w:val="clear" w:color="auto" w:fill="FFFFFF"/>
        <w:spacing w:before="36" w:after="36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 полях и вне полей бланков какие-либо записи и пометки, не относящиеся к содержанию полей;</w:t>
      </w:r>
    </w:p>
    <w:p w:rsidR="005330D3" w:rsidRPr="005330D3" w:rsidRDefault="005330D3" w:rsidP="005330D3">
      <w:pPr>
        <w:numPr>
          <w:ilvl w:val="0"/>
          <w:numId w:val="1"/>
        </w:numPr>
        <w:shd w:val="clear" w:color="auto" w:fill="FFFFFF"/>
        <w:spacing w:before="36" w:after="36" w:line="240" w:lineRule="auto"/>
        <w:ind w:left="3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заполнения бланков цветные ручки, карандаши (даже для черновых записей на бланках), средства для исправления информации, внесенной в бланки, в том числе использовать корректирующий карандаш, штрих и др.;</w:t>
      </w:r>
    </w:p>
    <w:p w:rsidR="005330D3" w:rsidRPr="005330D3" w:rsidRDefault="005330D3" w:rsidP="005330D3">
      <w:pPr>
        <w:numPr>
          <w:ilvl w:val="0"/>
          <w:numId w:val="1"/>
        </w:numPr>
        <w:shd w:val="clear" w:color="auto" w:fill="FFFFFF"/>
        <w:spacing w:before="36" w:after="36" w:line="240" w:lineRule="auto"/>
        <w:ind w:left="3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бланке № 2 делать пометки, содержащие информацию о личности участника экзамена.</w:t>
      </w:r>
    </w:p>
    <w:p w:rsidR="005330D3" w:rsidRPr="005330D3" w:rsidRDefault="005330D3" w:rsidP="005330D3">
      <w:pPr>
        <w:shd w:val="clear" w:color="auto" w:fill="FFFFFF"/>
        <w:spacing w:before="150" w:after="0" w:line="240" w:lineRule="auto"/>
        <w:ind w:left="3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особое внимание на задания, в которых требуется установить соответствие между различными параметрами. Если вы не знаете (не уверены) в позиции, находящейся в начале или в центре последовательности, не пропускайте её в записи ответа, а поставьте на это место 0 (ноль) или любую цифру (букву), чтобы избежать смещения (нарушения) последовательности в ответе. Например: 041 или 301</w:t>
      </w:r>
    </w:p>
    <w:p w:rsidR="005330D3" w:rsidRPr="005330D3" w:rsidRDefault="005330D3" w:rsidP="005330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3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330D3" w:rsidRPr="005330D3" w:rsidRDefault="005330D3" w:rsidP="005330D3">
      <w:pPr>
        <w:shd w:val="clear" w:color="auto" w:fill="FFFFFF"/>
        <w:spacing w:line="270" w:lineRule="atLeast"/>
        <w:ind w:firstLine="709"/>
        <w:jc w:val="center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Бланк № 1</w:t>
      </w:r>
    </w:p>
    <w:p w:rsidR="005330D3" w:rsidRPr="005330D3" w:rsidRDefault="005330D3" w:rsidP="005330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30D3" w:rsidRPr="005330D3" w:rsidRDefault="005330D3" w:rsidP="00533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поля бланка № 1 заполняются прописными печатными буквами в соответствии с образцами написания букв и цифр.</w:t>
      </w:r>
    </w:p>
    <w:p w:rsidR="005330D3" w:rsidRPr="005330D3" w:rsidRDefault="005330D3" w:rsidP="005330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30D3" w:rsidRPr="005330D3" w:rsidRDefault="005330D3" w:rsidP="00533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предмета, код участника и номер варианта </w:t>
      </w:r>
      <w:r w:rsidRPr="00533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бланке №1</w:t>
      </w: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33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заполнены</w:t>
      </w:r>
      <w:proofErr w:type="gramEnd"/>
      <w:r w:rsidRPr="00533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типографским способом.</w:t>
      </w:r>
    </w:p>
    <w:p w:rsidR="005330D3" w:rsidRPr="005330D3" w:rsidRDefault="005330D3" w:rsidP="005330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30D3" w:rsidRPr="005330D3" w:rsidRDefault="005330D3" w:rsidP="00533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заполняются в именительном падеже. Серия и номер документа заполняются с крайней левой позиции по 1 цифре в каждом поле, лишние поля необходимо оставить пустыми.</w:t>
      </w:r>
    </w:p>
    <w:p w:rsidR="005330D3" w:rsidRPr="005330D3" w:rsidRDefault="005330D3" w:rsidP="005330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30D3" w:rsidRPr="005330D3" w:rsidRDefault="005330D3" w:rsidP="00533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Класс, код ППЭ, номер аудитории участник ГИА вписывает согласно образцу, который приведен на доске в аудитории, под руководством организатора.</w:t>
      </w:r>
    </w:p>
    <w:p w:rsidR="005330D3" w:rsidRPr="005330D3" w:rsidRDefault="005330D3" w:rsidP="005330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330D3" w:rsidRPr="005330D3" w:rsidRDefault="005330D3" w:rsidP="00533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специально отведённом поле ставится личная </w:t>
      </w:r>
      <w:proofErr w:type="spellStart"/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proofErr w:type="gramStart"/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gramEnd"/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амилию</w:t>
      </w:r>
      <w:proofErr w:type="spellEnd"/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полностью писать НЕЛЬЗЯ. Подпись не должна выходить за рамки отведенного поля.</w:t>
      </w:r>
    </w:p>
    <w:p w:rsidR="005330D3" w:rsidRPr="005330D3" w:rsidRDefault="005330D3" w:rsidP="005330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30D3" w:rsidRPr="005330D3" w:rsidRDefault="005330D3" w:rsidP="00533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 участник экзамена подтверждает, что он знаком с процедурой проведения экзамена, правилами поведения на экзамене, а также знает правила работы с бланками ГИА-9.</w:t>
      </w:r>
    </w:p>
    <w:p w:rsidR="005330D3" w:rsidRPr="005330D3" w:rsidRDefault="005330D3" w:rsidP="005330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5330D3" w:rsidRPr="005330D3" w:rsidRDefault="005330D3" w:rsidP="00533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Заполнение области для ответов на задания типа A</w:t>
      </w:r>
    </w:p>
    <w:p w:rsidR="005330D3" w:rsidRPr="005330D3" w:rsidRDefault="005330D3" w:rsidP="005330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30D3" w:rsidRPr="005330D3" w:rsidRDefault="005330D3" w:rsidP="00533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указать выбранный вариант правильного ответа из 4 предложенных, в одну из четырёх ячеек соответствующего задания следует поставить метку, указанную как «Образец написания метки </w:t>
      </w:r>
      <w:r w:rsidRPr="00533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330D3" w:rsidRPr="005330D3" w:rsidRDefault="005330D3" w:rsidP="005330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30D3" w:rsidRPr="005330D3" w:rsidRDefault="005330D3" w:rsidP="00533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отметить номер ответа, который участник ГИА считает правильным, рядом с номером задания он должен поставить метку ("крестик") в ту клеточку, номер которой соответствует номеру выбранного им ответа. Образец написания метки приведен на бланке ответов № 1.</w:t>
      </w:r>
    </w:p>
    <w:p w:rsidR="005330D3" w:rsidRPr="005330D3" w:rsidRDefault="005330D3" w:rsidP="005330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30D3" w:rsidRPr="005330D3" w:rsidRDefault="005330D3" w:rsidP="00533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бланках № 1 по математике</w:t>
      </w: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 поля (задания 4-7, 9-13, 15-20) в которые ученик ответ вписывает. Ответ необходимо вписать, не выходя за рамки отведенного поля. </w:t>
      </w: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Если Вы сделали ошибку, аккуратно зачеркните и впишите правильный ответ рядом, не выходя за рамки отведенного поля.</w:t>
      </w:r>
    </w:p>
    <w:p w:rsidR="005330D3" w:rsidRPr="005330D3" w:rsidRDefault="005330D3" w:rsidP="005330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30D3" w:rsidRPr="005330D3" w:rsidRDefault="005330D3" w:rsidP="005330D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области ответов на задания типа</w:t>
      </w:r>
      <w:proofErr w:type="gramStart"/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допущены случайные пометки, сделано более одной метки, отмечен ошибочный ответ, необходимо заменить ответ в области «Замена ошибочных ответов на задания типа A» на те ответы, которые участник ГИА считает правильным.</w:t>
      </w:r>
    </w:p>
    <w:p w:rsidR="005330D3" w:rsidRPr="005330D3" w:rsidRDefault="005330D3" w:rsidP="005330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30D3" w:rsidRPr="005330D3" w:rsidRDefault="005330D3" w:rsidP="00533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в соответствующее поле области замены ошибочных ответов на задания типа</w:t>
      </w:r>
      <w:proofErr w:type="gramStart"/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внести номер ошибочно заполненного задания, например 01, и в соответствующую ячейку ответа внести метку (Х) верного ответа.</w:t>
      </w:r>
    </w:p>
    <w:p w:rsidR="005330D3" w:rsidRPr="005330D3" w:rsidRDefault="005330D3" w:rsidP="005330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30D3" w:rsidRPr="005330D3" w:rsidRDefault="005330D3" w:rsidP="00533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Заполнение области для ответов на задания типа</w:t>
      </w:r>
      <w:proofErr w:type="gramStart"/>
      <w:r w:rsidRPr="00533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5330D3" w:rsidRPr="005330D3" w:rsidRDefault="005330D3" w:rsidP="005330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30D3" w:rsidRPr="005330D3" w:rsidRDefault="005330D3" w:rsidP="00533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ответ записывается справа от номера задания в области ответов с названием "Результаты выполнения заданий типа B с ответом в краткой форме".</w:t>
      </w:r>
    </w:p>
    <w:p w:rsidR="005330D3" w:rsidRPr="005330D3" w:rsidRDefault="005330D3" w:rsidP="005330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330D3" w:rsidRPr="005330D3" w:rsidRDefault="005330D3" w:rsidP="00533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ответ можно давать только в том виде, как это написано в тексте задания. Каждая цифра, буква, запятая или знак минус (если число отрицательное) записывается в отдельную клеточку, строго по образцу из верхней части бланка. Не разрешается использовать при записи ответа на задания типа</w:t>
      </w:r>
      <w:proofErr w:type="gramStart"/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никаких иных символов, кроме символов кириллицы, арабских цифр, запятой и знака дефис (минус).</w:t>
      </w:r>
    </w:p>
    <w:p w:rsidR="005330D3" w:rsidRPr="005330D3" w:rsidRDefault="005330D3" w:rsidP="005330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30D3" w:rsidRPr="005330D3" w:rsidRDefault="005330D3" w:rsidP="00533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требуется написать термин, состоящий из двух или более слов, то их нужно записать отдельно — через пробел или дефис (как требуют правила правописания), но не использовать какого-либо разделителя (запятая и пр.), </w:t>
      </w: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если в инструкции по выполнению работы не указана другая форма написания ответа на данное задание</w:t>
      </w: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Термин следует писать полностью. Любые сокращения запрещены.</w:t>
      </w:r>
    </w:p>
    <w:p w:rsidR="005330D3" w:rsidRPr="005330D3" w:rsidRDefault="005330D3" w:rsidP="005330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30D3" w:rsidRPr="005330D3" w:rsidRDefault="005330D3" w:rsidP="00533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proofErr w:type="gramStart"/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кратким ответом должно быть слово (по русскому языку), пропущенное в некотором предложении, то это слово нужно писать в той форме (род, число, падеж и т.п.), в которой оно должно стоять в предложении.</w:t>
      </w:r>
      <w:proofErr w:type="gramEnd"/>
    </w:p>
    <w:p w:rsidR="005330D3" w:rsidRPr="005330D3" w:rsidRDefault="005330D3" w:rsidP="005330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30D3" w:rsidRPr="005330D3" w:rsidRDefault="005330D3" w:rsidP="00533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числовой ответ получается в виде дроби, то её следует записать в виде десятичной дроби. В ответе, записанном в виде десятичной дроби, в качестве разделителя следует указывать запятую. Например: ответ</w:t>
      </w:r>
      <w:proofErr w:type="gramStart"/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записать 0,(3).</w:t>
      </w:r>
    </w:p>
    <w:p w:rsidR="005330D3" w:rsidRPr="005330D3" w:rsidRDefault="005330D3" w:rsidP="005330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30D3" w:rsidRPr="005330D3" w:rsidRDefault="005330D3" w:rsidP="00533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Записывать ответ в виде математического выражения или формулы запрещается. Нельзя писать названия единиц измерения (градусы, проценты, метры, тонны и т.д.). Недопустимы заголовки или комментарии к ответу.</w:t>
      </w:r>
    </w:p>
    <w:p w:rsidR="005330D3" w:rsidRPr="005330D3" w:rsidRDefault="005330D3" w:rsidP="005330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30D3" w:rsidRPr="005330D3" w:rsidRDefault="005330D3" w:rsidP="00533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нижней части бланка ответов №1 предусмотрены поля для замены ошибочных ответов на задания типа В. Максимальное количество таких исправлений – 6 (шесть).</w:t>
      </w:r>
    </w:p>
    <w:p w:rsidR="005330D3" w:rsidRPr="005330D3" w:rsidRDefault="005330D3" w:rsidP="005330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30D3" w:rsidRPr="005330D3" w:rsidRDefault="005330D3" w:rsidP="005330D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изменения ответа необходимо в соответствующих полях замены проставить номер исправляемого задания (01,02) и записать рядом верный ответ.</w:t>
      </w:r>
    </w:p>
    <w:p w:rsidR="005330D3" w:rsidRPr="005330D3" w:rsidRDefault="005330D3" w:rsidP="005330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330D3" w:rsidRPr="005330D3" w:rsidRDefault="005330D3" w:rsidP="005330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Бланк № 2</w:t>
      </w:r>
    </w:p>
    <w:p w:rsidR="005330D3" w:rsidRPr="005330D3" w:rsidRDefault="005330D3" w:rsidP="005330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30D3" w:rsidRPr="005330D3" w:rsidRDefault="005330D3" w:rsidP="005330D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 ответов №2 предназначен для записи ответов на задания с развернутым ответом.</w:t>
      </w:r>
    </w:p>
    <w:p w:rsidR="005330D3" w:rsidRPr="005330D3" w:rsidRDefault="005330D3" w:rsidP="005330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30D3" w:rsidRPr="005330D3" w:rsidRDefault="005330D3" w:rsidP="00533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proofErr w:type="gramStart"/>
      <w:r w:rsidRPr="00533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верхней части бланка</w:t>
      </w: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3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ответов </w:t>
      </w:r>
      <w:hyperlink r:id="rId5" w:history="1">
        <w:r w:rsidRPr="005330D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№2</w:t>
        </w:r>
      </w:hyperlink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название предмета, код участника и номер варианта </w:t>
      </w:r>
      <w:r w:rsidRPr="00533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бланке №2</w:t>
      </w: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3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заполнены типографским способом.</w:t>
      </w:r>
      <w:proofErr w:type="gramEnd"/>
    </w:p>
    <w:p w:rsidR="005330D3" w:rsidRPr="005330D3" w:rsidRDefault="005330D3" w:rsidP="005330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30D3" w:rsidRPr="005330D3" w:rsidRDefault="005330D3" w:rsidP="00533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 в поле «Код ППЭ», «Номер аудитории» переносятся участником ГИА из бланка № 1.</w:t>
      </w:r>
    </w:p>
    <w:p w:rsidR="005330D3" w:rsidRPr="005330D3" w:rsidRDefault="005330D3" w:rsidP="005330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30D3" w:rsidRPr="005330D3" w:rsidRDefault="005330D3" w:rsidP="00533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нижней части бланка расположена область записи ответов на задания с ответом в развернутой форме. В этой области участник ГИА записывает развернутые ответы на соответствующие задания строго в соответствии с требованиями инструкции </w:t>
      </w:r>
      <w:proofErr w:type="gramStart"/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</w:t>
      </w:r>
      <w:proofErr w:type="gramEnd"/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отдельным заданиям КИМ.</w:t>
      </w:r>
    </w:p>
    <w:p w:rsidR="005330D3" w:rsidRPr="005330D3" w:rsidRDefault="005330D3" w:rsidP="005330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30D3" w:rsidRPr="005330D3" w:rsidRDefault="005330D3" w:rsidP="00533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сначала номер задания (С</w:t>
      </w:r>
      <w:proofErr w:type="gramStart"/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С2 и т.д.), а затем развёрнутый ответ на него. Ответы необходимо записывать чётко и разборчиво. При недостатке места для ответов на лицевой стороне бланка ответов №2 участник ГИА может продолжить записи на оборотной стороне бланка, сделав внизу лицевой стороны запись "смотри на обороте". Если Вы переносите ответ на оборотную сторону, не забудьте написать номер </w:t>
      </w: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выполняемого Вами задания (С</w:t>
      </w:r>
      <w:proofErr w:type="gramStart"/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С2 и т.д.). Для удобства все страницы бланка ответов </w:t>
      </w:r>
      <w:hyperlink r:id="rId6" w:history="1">
        <w:r w:rsidRPr="005330D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№2</w:t>
        </w:r>
      </w:hyperlink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пронумерованы и разлинованы пунктирными линиями "в клеточку".</w:t>
      </w:r>
    </w:p>
    <w:p w:rsidR="005330D3" w:rsidRPr="005330D3" w:rsidRDefault="005330D3" w:rsidP="005330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30D3" w:rsidRPr="005330D3" w:rsidRDefault="005330D3" w:rsidP="00533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недостатке места для ответов на основном бланке ответов №2 участник ЕГЭ может продолжить записи на дополнительном бланке ответов №2, выдаваемом организатором в аудитории по требованию участника в случае, когда на основном бланке ответов №2 не осталось места. В случае заполнения дополнительного бланка ответов №2 при незаполненном основном бланке ответов №2 ответы, внесённые в дополнительный бланк ответов №2, оцениваться не будут.</w:t>
      </w:r>
    </w:p>
    <w:p w:rsidR="005330D3" w:rsidRPr="005330D3" w:rsidRDefault="005330D3" w:rsidP="005330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30D3" w:rsidRPr="005330D3" w:rsidRDefault="005330D3" w:rsidP="00533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Дополнительный бланк</w:t>
      </w:r>
    </w:p>
    <w:p w:rsidR="005330D3" w:rsidRPr="005330D3" w:rsidRDefault="005330D3" w:rsidP="005330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30D3" w:rsidRPr="005330D3" w:rsidRDefault="005330D3" w:rsidP="00533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недостатке места для ответов на лицевой стороне бланка № 2 участник ГИА может продолжить записи на оборотной стороне бланка, сделав внизу лицевой стороны запись «смотри на обороте».</w:t>
      </w:r>
    </w:p>
    <w:p w:rsidR="005330D3" w:rsidRPr="005330D3" w:rsidRDefault="005330D3" w:rsidP="005330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30D3" w:rsidRPr="005330D3" w:rsidRDefault="005330D3" w:rsidP="005330D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недостатке места для ответов на основном бланке ответов №2 участник ГИА может продолжить записи на дополнительном бланке ответов №2, выдаваемом организатором в аудитории по требованию участника в случае, когда на основном бланке ответов №2 не осталось места. </w:t>
      </w: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случае заполнения дополнительного бланка ответов №2 при незаполненном основном бланке ответов №2 ответы, внесённые в дополнительный бланк ответов №2,</w:t>
      </w: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оцениваться не будут.</w:t>
      </w:r>
    </w:p>
    <w:p w:rsidR="005330D3" w:rsidRPr="005330D3" w:rsidRDefault="005330D3" w:rsidP="005330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30D3" w:rsidRPr="005330D3" w:rsidRDefault="005330D3" w:rsidP="005330D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7" w:history="1">
        <w:r w:rsidRPr="005330D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поле</w:t>
        </w:r>
      </w:hyperlink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"Лист №" организатор в аудитории при выдаче дополнительного бланка ответов №2 вносит порядковый номер листа работы участника ГИА (при этом листом №1 является основной бланк ответов №2, который участник ГИА получил в составе индивидуального комплекта).</w:t>
      </w:r>
    </w:p>
    <w:p w:rsidR="005330D3" w:rsidRPr="005330D3" w:rsidRDefault="005330D3" w:rsidP="005330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30D3" w:rsidRPr="005330D3" w:rsidRDefault="005330D3" w:rsidP="005330D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</w:pP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Ответы, внесённые в следующий дополнительный бланк ответов №2, </w:t>
      </w:r>
      <w:r w:rsidRPr="005330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оцениваться не будут, если не полностью заполнены (или не заполнены совсем) основной бланк ответов №2 и (или) ранее выданные дополнительные бланки ответов №2.</w:t>
      </w:r>
    </w:p>
    <w:p w:rsidR="009A7869" w:rsidRDefault="009A7869"/>
    <w:sectPr w:rsidR="009A7869" w:rsidSect="009A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10231"/>
    <w:multiLevelType w:val="multilevel"/>
    <w:tmpl w:val="7182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0D3"/>
    <w:rsid w:val="00065A20"/>
    <w:rsid w:val="005330D3"/>
    <w:rsid w:val="009A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30D3"/>
    <w:rPr>
      <w:b/>
      <w:bCs/>
    </w:rPr>
  </w:style>
  <w:style w:type="paragraph" w:styleId="a4">
    <w:name w:val="Normal (Web)"/>
    <w:basedOn w:val="a"/>
    <w:uiPriority w:val="99"/>
    <w:semiHidden/>
    <w:unhideWhenUsed/>
    <w:rsid w:val="0053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30D3"/>
  </w:style>
  <w:style w:type="character" w:styleId="a5">
    <w:name w:val="Hyperlink"/>
    <w:basedOn w:val="a0"/>
    <w:uiPriority w:val="99"/>
    <w:semiHidden/>
    <w:unhideWhenUsed/>
    <w:rsid w:val="005330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81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6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8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73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1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2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1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4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6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19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6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3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03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8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4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4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3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3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6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1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7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9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905">
          <w:marLeft w:val="42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38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401">
          <w:marLeft w:val="42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0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8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8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9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0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38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886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24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CE5F2A30158543D3206AA0FE2F3AEC170E84A49EC97325539EA0CA6FC9EF477CF59752DFAB41bD1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CE5F2A30158543D3206AA0FE2F3AEC170E84A49EC97325539EA0CA6FC9EF477CF59752DFAB47bD11M" TargetMode="External"/><Relationship Id="rId5" Type="http://schemas.openxmlformats.org/officeDocument/2006/relationships/hyperlink" Target="consultantplus://offline/ref=65CE5F2A30158543D3206AA0FE2F3AEC170E84A49EC97325539EA0CA6FC9EF477CF59752DFAB47bD11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1387</Words>
  <Characters>7910</Characters>
  <Application>Microsoft Office Word</Application>
  <DocSecurity>0</DocSecurity>
  <Lines>65</Lines>
  <Paragraphs>18</Paragraphs>
  <ScaleCrop>false</ScaleCrop>
  <Company/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2014-02-15T13:42:00Z</dcterms:created>
  <dcterms:modified xsi:type="dcterms:W3CDTF">2014-02-15T13:55:00Z</dcterms:modified>
</cp:coreProperties>
</file>